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AAC9" w14:textId="77777777" w:rsidR="003775D0" w:rsidRDefault="003775D0" w:rsidP="00C11FC5">
      <w:pPr>
        <w:jc w:val="center"/>
        <w:rPr>
          <w:rFonts w:ascii="Arial" w:hAnsi="Arial" w:cs="Arial"/>
          <w:b/>
          <w:bCs/>
          <w:color w:val="000000"/>
          <w:u w:val="single"/>
          <w:shd w:val="clear" w:color="auto" w:fill="FFFFFF"/>
        </w:rPr>
      </w:pPr>
    </w:p>
    <w:p w14:paraId="35FE3C80" w14:textId="77777777" w:rsidR="003775D0" w:rsidRDefault="003775D0" w:rsidP="00C11FC5">
      <w:pPr>
        <w:jc w:val="center"/>
        <w:rPr>
          <w:rFonts w:ascii="Arial" w:hAnsi="Arial" w:cs="Arial"/>
          <w:b/>
          <w:bCs/>
          <w:color w:val="000000"/>
          <w:u w:val="single"/>
          <w:shd w:val="clear" w:color="auto" w:fill="FFFFFF"/>
        </w:rPr>
      </w:pPr>
    </w:p>
    <w:p w14:paraId="2B04FB32" w14:textId="77777777" w:rsidR="003775D0" w:rsidRDefault="003775D0" w:rsidP="003775D0">
      <w:pPr>
        <w:rPr>
          <w:rFonts w:ascii="Arial" w:hAnsi="Arial" w:cs="Arial"/>
          <w:b/>
          <w:bCs/>
          <w:color w:val="000000"/>
          <w:u w:val="single"/>
          <w:shd w:val="clear" w:color="auto" w:fill="FFFFFF"/>
        </w:rPr>
      </w:pPr>
    </w:p>
    <w:p w14:paraId="57F50774" w14:textId="7C5A3089" w:rsidR="00C11FC5" w:rsidRPr="00C11FC5" w:rsidRDefault="00C11FC5" w:rsidP="00C11FC5">
      <w:pPr>
        <w:jc w:val="center"/>
        <w:rPr>
          <w:rFonts w:ascii="Arial" w:hAnsi="Arial" w:cs="Arial"/>
          <w:b/>
          <w:bCs/>
          <w:color w:val="000000"/>
          <w:u w:val="single"/>
          <w:shd w:val="clear" w:color="auto" w:fill="FFFFFF"/>
        </w:rPr>
      </w:pPr>
      <w:r w:rsidRPr="00C11FC5">
        <w:rPr>
          <w:rFonts w:ascii="Arial" w:hAnsi="Arial" w:cs="Arial"/>
          <w:b/>
          <w:bCs/>
          <w:color w:val="000000"/>
          <w:u w:val="single"/>
          <w:shd w:val="clear" w:color="auto" w:fill="FFFFFF"/>
        </w:rPr>
        <w:t>Data Protection and Privacy Policy</w:t>
      </w:r>
    </w:p>
    <w:p w14:paraId="59FD1714" w14:textId="2F271933" w:rsidR="00FB03AB" w:rsidRPr="00C11FC5" w:rsidRDefault="00FB03AB">
      <w:pPr>
        <w:rPr>
          <w:rFonts w:ascii="Arial" w:hAnsi="Arial" w:cs="Arial"/>
          <w:color w:val="000000"/>
          <w:shd w:val="clear" w:color="auto" w:fill="FFFFFF"/>
        </w:rPr>
      </w:pPr>
      <w:r w:rsidRPr="00C11FC5">
        <w:rPr>
          <w:rFonts w:ascii="Arial" w:hAnsi="Arial" w:cs="Arial"/>
          <w:color w:val="000000"/>
          <w:shd w:val="clear" w:color="auto" w:fill="FFFFFF"/>
        </w:rPr>
        <w:t>The Class 45/1 Preservation Society is committed to the protection and use of personal data in accordance with the General Data Protection Regulation (EU) 2016/679 (“GDPR”)</w:t>
      </w:r>
      <w:r w:rsidR="00D95388" w:rsidRPr="00C11FC5">
        <w:rPr>
          <w:rFonts w:ascii="Arial" w:hAnsi="Arial" w:cs="Arial"/>
          <w:color w:val="000000"/>
          <w:shd w:val="clear" w:color="auto" w:fill="FFFFFF"/>
        </w:rPr>
        <w:t xml:space="preserve"> and the UK implementation of the GDPR through the Data Protection Act (2018).</w:t>
      </w:r>
    </w:p>
    <w:p w14:paraId="792D0E44" w14:textId="4419B97A" w:rsidR="00FB03AB" w:rsidRDefault="00C11FC5">
      <w:pPr>
        <w:rPr>
          <w:rFonts w:ascii="Arial" w:hAnsi="Arial" w:cs="Arial"/>
          <w:color w:val="000000"/>
          <w:shd w:val="clear" w:color="auto" w:fill="FFFFFF"/>
        </w:rPr>
      </w:pPr>
      <w:r>
        <w:rPr>
          <w:rFonts w:ascii="Arial" w:hAnsi="Arial" w:cs="Arial"/>
          <w:color w:val="000000"/>
          <w:shd w:val="clear" w:color="auto" w:fill="FFFFFF"/>
        </w:rPr>
        <w:t>We are committed to:</w:t>
      </w:r>
    </w:p>
    <w:p w14:paraId="3A0ED164" w14:textId="77777777" w:rsidR="000D46ED" w:rsidRPr="008C709D" w:rsidRDefault="000D46ED" w:rsidP="000D46ED">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 xml:space="preserve">Ensuring a nominated </w:t>
      </w:r>
      <w:r>
        <w:rPr>
          <w:rFonts w:ascii="Arial" w:hAnsi="Arial" w:cs="Arial"/>
          <w:color w:val="000000"/>
          <w:shd w:val="clear" w:color="auto" w:fill="FFFFFF"/>
        </w:rPr>
        <w:t>committee member</w:t>
      </w:r>
      <w:r w:rsidRPr="008C709D">
        <w:rPr>
          <w:rFonts w:ascii="Arial" w:hAnsi="Arial" w:cs="Arial"/>
          <w:color w:val="000000"/>
          <w:shd w:val="clear" w:color="auto" w:fill="FFFFFF"/>
        </w:rPr>
        <w:t xml:space="preserve"> is responsible for data protection compliance and provides a point of contact for data protection issues.</w:t>
      </w:r>
    </w:p>
    <w:p w14:paraId="50FB495C" w14:textId="77777777" w:rsidR="00AF77F6" w:rsidRPr="008C709D" w:rsidRDefault="00AF77F6" w:rsidP="00AF77F6">
      <w:pPr>
        <w:numPr>
          <w:ilvl w:val="0"/>
          <w:numId w:val="1"/>
        </w:numPr>
        <w:shd w:val="clear" w:color="auto" w:fill="FFFFFF"/>
        <w:spacing w:after="0" w:line="240" w:lineRule="auto"/>
        <w:ind w:left="714" w:hanging="357"/>
        <w:rPr>
          <w:rFonts w:ascii="Arial" w:hAnsi="Arial" w:cs="Arial"/>
          <w:color w:val="000000"/>
          <w:shd w:val="clear" w:color="auto" w:fill="FFFFFF"/>
        </w:rPr>
      </w:pPr>
      <w:r w:rsidRPr="008C709D">
        <w:rPr>
          <w:rFonts w:ascii="Arial" w:hAnsi="Arial" w:cs="Arial"/>
          <w:color w:val="000000"/>
          <w:shd w:val="clear" w:color="auto" w:fill="FFFFFF"/>
        </w:rPr>
        <w:t>Ensuring that data is collected and used fairly and lawfully.</w:t>
      </w:r>
    </w:p>
    <w:p w14:paraId="54A99650" w14:textId="77777777" w:rsidR="000D46ED" w:rsidRPr="008C709D" w:rsidRDefault="000D46ED" w:rsidP="000D46ED">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 xml:space="preserve">Ensuring that queries about data protection, internal and external to the </w:t>
      </w:r>
      <w:r>
        <w:rPr>
          <w:rFonts w:ascii="Arial" w:hAnsi="Arial" w:cs="Arial"/>
          <w:color w:val="000000"/>
          <w:shd w:val="clear" w:color="auto" w:fill="FFFFFF"/>
        </w:rPr>
        <w:t>Society</w:t>
      </w:r>
      <w:r w:rsidRPr="008C709D">
        <w:rPr>
          <w:rFonts w:ascii="Arial" w:hAnsi="Arial" w:cs="Arial"/>
          <w:color w:val="000000"/>
          <w:shd w:val="clear" w:color="auto" w:fill="FFFFFF"/>
        </w:rPr>
        <w:t>, are dealt with effectively and promptly.</w:t>
      </w:r>
    </w:p>
    <w:p w14:paraId="533A41BC" w14:textId="77777777" w:rsidR="00AF77F6" w:rsidRPr="008C709D" w:rsidRDefault="00AF77F6" w:rsidP="00AF77F6">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Processing personal data only in order to meet our operational needs or fulfil legal requirements.</w:t>
      </w:r>
    </w:p>
    <w:p w14:paraId="7CF8B80A" w14:textId="77777777" w:rsidR="00AF77F6" w:rsidRPr="008C709D" w:rsidRDefault="00AF77F6" w:rsidP="00AF77F6">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Taking steps to ensure that personal data is up to date and accurate.</w:t>
      </w:r>
    </w:p>
    <w:p w14:paraId="6CB9434D" w14:textId="77777777" w:rsidR="00AF77F6" w:rsidRPr="008C709D" w:rsidRDefault="00AF77F6" w:rsidP="00AF77F6">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Establishing appropriate retention periods for personal data.</w:t>
      </w:r>
    </w:p>
    <w:p w14:paraId="1A57E1ED" w14:textId="77777777" w:rsidR="00AF77F6" w:rsidRPr="008C709D" w:rsidRDefault="00AF77F6" w:rsidP="00AF77F6">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Ensuring that data subjects’ rights can be appropriately exercised.</w:t>
      </w:r>
    </w:p>
    <w:p w14:paraId="38830BCD" w14:textId="77777777" w:rsidR="00AF77F6" w:rsidRPr="008C709D" w:rsidRDefault="00AF77F6" w:rsidP="00AF77F6">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Providing adequate security measures to protect personal data.</w:t>
      </w:r>
    </w:p>
    <w:p w14:paraId="1E49EC1A" w14:textId="4B47D642" w:rsidR="00AF77F6" w:rsidRPr="008C709D" w:rsidRDefault="00AF77F6" w:rsidP="00ED0561">
      <w:pPr>
        <w:numPr>
          <w:ilvl w:val="0"/>
          <w:numId w:val="1"/>
        </w:numPr>
        <w:shd w:val="clear" w:color="auto" w:fill="FFFFFF"/>
        <w:spacing w:after="0" w:line="240" w:lineRule="auto"/>
        <w:rPr>
          <w:rFonts w:ascii="Arial" w:hAnsi="Arial" w:cs="Arial"/>
          <w:color w:val="000000"/>
          <w:shd w:val="clear" w:color="auto" w:fill="FFFFFF"/>
        </w:rPr>
      </w:pPr>
      <w:r w:rsidRPr="008C709D">
        <w:rPr>
          <w:rFonts w:ascii="Arial" w:hAnsi="Arial" w:cs="Arial"/>
          <w:color w:val="000000"/>
          <w:shd w:val="clear" w:color="auto" w:fill="FFFFFF"/>
        </w:rPr>
        <w:t xml:space="preserve">Ensuring that all </w:t>
      </w:r>
      <w:r w:rsidRPr="000D46ED">
        <w:rPr>
          <w:rFonts w:ascii="Arial" w:hAnsi="Arial" w:cs="Arial"/>
          <w:color w:val="000000"/>
          <w:shd w:val="clear" w:color="auto" w:fill="FFFFFF"/>
        </w:rPr>
        <w:t>committee members</w:t>
      </w:r>
      <w:r w:rsidRPr="008C709D">
        <w:rPr>
          <w:rFonts w:ascii="Arial" w:hAnsi="Arial" w:cs="Arial"/>
          <w:color w:val="000000"/>
          <w:shd w:val="clear" w:color="auto" w:fill="FFFFFF"/>
        </w:rPr>
        <w:t xml:space="preserve"> are made aware of good practice in data protection</w:t>
      </w:r>
      <w:r w:rsidR="000D46ED" w:rsidRPr="000D46ED">
        <w:rPr>
          <w:rFonts w:ascii="Arial" w:hAnsi="Arial" w:cs="Arial"/>
          <w:color w:val="000000"/>
          <w:shd w:val="clear" w:color="auto" w:fill="FFFFFF"/>
        </w:rPr>
        <w:t xml:space="preserve"> and know where to obtain further guidance</w:t>
      </w:r>
      <w:r w:rsidRPr="008C709D">
        <w:rPr>
          <w:rFonts w:ascii="Arial" w:hAnsi="Arial" w:cs="Arial"/>
          <w:color w:val="000000"/>
          <w:shd w:val="clear" w:color="auto" w:fill="FFFFFF"/>
        </w:rPr>
        <w:t>.</w:t>
      </w:r>
    </w:p>
    <w:p w14:paraId="36E44D73" w14:textId="1DF39093" w:rsidR="00AF77F6" w:rsidRDefault="00AF77F6" w:rsidP="00AF77F6">
      <w:pPr>
        <w:pStyle w:val="ListParagraph"/>
        <w:numPr>
          <w:ilvl w:val="0"/>
          <w:numId w:val="1"/>
        </w:numPr>
        <w:spacing w:after="0" w:line="240" w:lineRule="auto"/>
        <w:ind w:left="714" w:hanging="357"/>
        <w:rPr>
          <w:rFonts w:ascii="Arial" w:hAnsi="Arial" w:cs="Arial"/>
          <w:color w:val="000000"/>
          <w:shd w:val="clear" w:color="auto" w:fill="FFFFFF"/>
        </w:rPr>
      </w:pPr>
      <w:r>
        <w:rPr>
          <w:rFonts w:ascii="Arial" w:hAnsi="Arial" w:cs="Arial"/>
          <w:color w:val="000000"/>
          <w:shd w:val="clear" w:color="auto" w:fill="FFFFFF"/>
        </w:rPr>
        <w:t>Ensuring we comply with data protection principles, as listed below</w:t>
      </w:r>
      <w:r w:rsidR="000D46ED">
        <w:rPr>
          <w:rFonts w:ascii="Arial" w:hAnsi="Arial" w:cs="Arial"/>
          <w:color w:val="000000"/>
          <w:shd w:val="clear" w:color="auto" w:fill="FFFFFF"/>
        </w:rPr>
        <w:t>;</w:t>
      </w:r>
    </w:p>
    <w:p w14:paraId="464144A7" w14:textId="77777777" w:rsidR="00C11FC5" w:rsidRPr="00C11FC5" w:rsidRDefault="00C11FC5" w:rsidP="00AF77F6">
      <w:pPr>
        <w:pStyle w:val="ListParagraph"/>
        <w:rPr>
          <w:rFonts w:ascii="Arial" w:hAnsi="Arial" w:cs="Arial"/>
          <w:color w:val="000000"/>
          <w:shd w:val="clear" w:color="auto" w:fill="FFFFFF"/>
        </w:rPr>
      </w:pPr>
    </w:p>
    <w:p w14:paraId="5AAA4847" w14:textId="56C03F96" w:rsidR="00FB03AB" w:rsidRDefault="00D95388">
      <w:pPr>
        <w:rPr>
          <w:rFonts w:ascii="Arial" w:hAnsi="Arial" w:cs="Arial"/>
          <w:b/>
          <w:bCs/>
          <w:color w:val="000000"/>
          <w:shd w:val="clear" w:color="auto" w:fill="FFFFFF"/>
        </w:rPr>
      </w:pPr>
      <w:r w:rsidRPr="00C11FC5">
        <w:rPr>
          <w:rFonts w:ascii="Arial" w:hAnsi="Arial" w:cs="Arial"/>
          <w:b/>
          <w:bCs/>
          <w:color w:val="000000"/>
          <w:shd w:val="clear" w:color="auto" w:fill="FFFFFF"/>
        </w:rPr>
        <w:t>Data Protection Principles</w:t>
      </w:r>
      <w:r w:rsidR="00C11FC5">
        <w:rPr>
          <w:rFonts w:ascii="Arial" w:hAnsi="Arial" w:cs="Arial"/>
          <w:b/>
          <w:bCs/>
          <w:color w:val="000000"/>
          <w:shd w:val="clear" w:color="auto" w:fill="FFFFFF"/>
        </w:rPr>
        <w:t xml:space="preserve"> (article 5 of the UK GDPR)</w:t>
      </w:r>
      <w:r w:rsidRPr="00C11FC5">
        <w:rPr>
          <w:rFonts w:ascii="Arial" w:hAnsi="Arial" w:cs="Arial"/>
          <w:b/>
          <w:bCs/>
          <w:color w:val="000000"/>
          <w:shd w:val="clear" w:color="auto" w:fill="FFFFFF"/>
        </w:rPr>
        <w:t>:</w:t>
      </w:r>
    </w:p>
    <w:p w14:paraId="285449EA" w14:textId="3564396D" w:rsidR="00C11FC5" w:rsidRPr="00C11FC5" w:rsidRDefault="00C11FC5">
      <w:pPr>
        <w:rPr>
          <w:rFonts w:ascii="Arial" w:hAnsi="Arial" w:cs="Arial"/>
          <w:color w:val="000000"/>
          <w:shd w:val="clear" w:color="auto" w:fill="FFFFFF"/>
        </w:rPr>
      </w:pPr>
      <w:r w:rsidRPr="00C11FC5">
        <w:rPr>
          <w:rFonts w:ascii="Arial" w:hAnsi="Arial" w:cs="Arial"/>
          <w:color w:val="000000"/>
          <w:shd w:val="clear" w:color="auto" w:fill="FFFFFF"/>
        </w:rPr>
        <w:t>Personal data shall be:</w:t>
      </w:r>
    </w:p>
    <w:p w14:paraId="62DDF441" w14:textId="0F8349F2" w:rsidR="00FB03AB" w:rsidRPr="00C11FC5"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C11FC5">
        <w:rPr>
          <w:rFonts w:ascii="Arial" w:hAnsi="Arial" w:cs="Arial"/>
          <w:color w:val="000000"/>
          <w:sz w:val="22"/>
          <w:szCs w:val="22"/>
        </w:rPr>
        <w:t>1</w:t>
      </w:r>
      <w:r w:rsidRPr="00C11FC5">
        <w:rPr>
          <w:rFonts w:ascii="Arial" w:hAnsi="Arial" w:cs="Arial"/>
          <w:color w:val="000000"/>
          <w:sz w:val="22"/>
          <w:szCs w:val="22"/>
        </w:rPr>
        <w:t>) processed lawfully, fairly and in a transparent manner in relation to individuals (‘lawfulness, fairness and transparency’);</w:t>
      </w:r>
    </w:p>
    <w:p w14:paraId="77F052AD" w14:textId="58855E66" w:rsidR="00FB03AB" w:rsidRPr="00C11FC5"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C11FC5">
        <w:rPr>
          <w:rFonts w:ascii="Arial" w:hAnsi="Arial" w:cs="Arial"/>
          <w:color w:val="000000"/>
          <w:sz w:val="22"/>
          <w:szCs w:val="22"/>
        </w:rPr>
        <w:t>2</w:t>
      </w:r>
      <w:r w:rsidRPr="00C11FC5">
        <w:rPr>
          <w:rFonts w:ascii="Arial" w:hAnsi="Arial" w:cs="Arial"/>
          <w:color w:val="000000"/>
          <w:sz w:val="22"/>
          <w:szCs w:val="22"/>
        </w:rPr>
        <w:t xml:space="preserve">) collected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C11FC5">
        <w:rPr>
          <w:rFonts w:ascii="Arial" w:hAnsi="Arial" w:cs="Arial"/>
          <w:color w:val="000000"/>
          <w:sz w:val="22"/>
          <w:szCs w:val="22"/>
        </w:rPr>
        <w:t>be considered to be</w:t>
      </w:r>
      <w:proofErr w:type="gramEnd"/>
      <w:r w:rsidRPr="00C11FC5">
        <w:rPr>
          <w:rFonts w:ascii="Arial" w:hAnsi="Arial" w:cs="Arial"/>
          <w:color w:val="000000"/>
          <w:sz w:val="22"/>
          <w:szCs w:val="22"/>
        </w:rPr>
        <w:t xml:space="preserve"> incompatible with the initial purposes (‘purpose limitation’);</w:t>
      </w:r>
    </w:p>
    <w:p w14:paraId="59A0BAB8" w14:textId="5E8631E6" w:rsidR="00FB03AB" w:rsidRPr="00C11FC5"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AB70F9">
        <w:rPr>
          <w:rFonts w:ascii="Arial" w:hAnsi="Arial" w:cs="Arial"/>
          <w:color w:val="000000"/>
          <w:sz w:val="22"/>
          <w:szCs w:val="22"/>
        </w:rPr>
        <w:t>3</w:t>
      </w:r>
      <w:r w:rsidRPr="00C11FC5">
        <w:rPr>
          <w:rFonts w:ascii="Arial" w:hAnsi="Arial" w:cs="Arial"/>
          <w:color w:val="000000"/>
          <w:sz w:val="22"/>
          <w:szCs w:val="22"/>
        </w:rPr>
        <w:t xml:space="preserve">) adequate, </w:t>
      </w:r>
      <w:proofErr w:type="gramStart"/>
      <w:r w:rsidRPr="00C11FC5">
        <w:rPr>
          <w:rFonts w:ascii="Arial" w:hAnsi="Arial" w:cs="Arial"/>
          <w:color w:val="000000"/>
          <w:sz w:val="22"/>
          <w:szCs w:val="22"/>
        </w:rPr>
        <w:t>relevant</w:t>
      </w:r>
      <w:proofErr w:type="gramEnd"/>
      <w:r w:rsidRPr="00C11FC5">
        <w:rPr>
          <w:rFonts w:ascii="Arial" w:hAnsi="Arial" w:cs="Arial"/>
          <w:color w:val="000000"/>
          <w:sz w:val="22"/>
          <w:szCs w:val="22"/>
        </w:rPr>
        <w:t xml:space="preserve"> and limited to what is necessary in relation to the purposes for which they are processed (‘data minimisation’);</w:t>
      </w:r>
    </w:p>
    <w:p w14:paraId="06281910" w14:textId="5E56C6C3" w:rsidR="00FB03AB" w:rsidRPr="00C11FC5"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AB70F9">
        <w:rPr>
          <w:rFonts w:ascii="Arial" w:hAnsi="Arial" w:cs="Arial"/>
          <w:color w:val="000000"/>
          <w:sz w:val="22"/>
          <w:szCs w:val="22"/>
        </w:rPr>
        <w:t>4</w:t>
      </w:r>
      <w:r w:rsidRPr="00C11FC5">
        <w:rPr>
          <w:rFonts w:ascii="Arial" w:hAnsi="Arial" w:cs="Arial"/>
          <w:color w:val="000000"/>
          <w:sz w:val="22"/>
          <w:szCs w:val="22"/>
        </w:rPr>
        <w:t xml:space="preserve">) accurate and, where necessary, kept up to date; every reasonable step must be taken to ensure that personal data that are inaccurate, having regard to the purposes for which they are processed, are </w:t>
      </w:r>
      <w:proofErr w:type="gramStart"/>
      <w:r w:rsidRPr="00C11FC5">
        <w:rPr>
          <w:rFonts w:ascii="Arial" w:hAnsi="Arial" w:cs="Arial"/>
          <w:color w:val="000000"/>
          <w:sz w:val="22"/>
          <w:szCs w:val="22"/>
        </w:rPr>
        <w:t>erased</w:t>
      </w:r>
      <w:proofErr w:type="gramEnd"/>
      <w:r w:rsidRPr="00C11FC5">
        <w:rPr>
          <w:rFonts w:ascii="Arial" w:hAnsi="Arial" w:cs="Arial"/>
          <w:color w:val="000000"/>
          <w:sz w:val="22"/>
          <w:szCs w:val="22"/>
        </w:rPr>
        <w:t xml:space="preserve"> or rectified without delay (‘accuracy’);</w:t>
      </w:r>
    </w:p>
    <w:p w14:paraId="4B5623B9" w14:textId="66F7EAB8" w:rsidR="00FB03AB"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AB70F9">
        <w:rPr>
          <w:rFonts w:ascii="Arial" w:hAnsi="Arial" w:cs="Arial"/>
          <w:color w:val="000000"/>
          <w:sz w:val="22"/>
          <w:szCs w:val="22"/>
        </w:rPr>
        <w:t>5</w:t>
      </w:r>
      <w:r w:rsidRPr="00C11FC5">
        <w:rPr>
          <w:rFonts w:ascii="Arial" w:hAnsi="Arial" w:cs="Arial"/>
          <w:color w:val="000000"/>
          <w:sz w:val="22"/>
          <w:szCs w:val="22"/>
        </w:rPr>
        <w:t>)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(‘storage limitation’);</w:t>
      </w:r>
    </w:p>
    <w:p w14:paraId="4FF4767A" w14:textId="7071F3CB" w:rsidR="003775D0" w:rsidRDefault="003775D0" w:rsidP="00FB03AB">
      <w:pPr>
        <w:pStyle w:val="NormalWeb"/>
        <w:spacing w:before="0" w:beforeAutospacing="0" w:after="240" w:afterAutospacing="0"/>
        <w:rPr>
          <w:rFonts w:ascii="Arial" w:hAnsi="Arial" w:cs="Arial"/>
          <w:color w:val="000000"/>
          <w:sz w:val="22"/>
          <w:szCs w:val="22"/>
        </w:rPr>
      </w:pPr>
    </w:p>
    <w:p w14:paraId="5EA2ABE7" w14:textId="21A9B22F" w:rsidR="003775D0" w:rsidRDefault="003775D0" w:rsidP="00FB03AB">
      <w:pPr>
        <w:pStyle w:val="NormalWeb"/>
        <w:spacing w:before="0" w:beforeAutospacing="0" w:after="240" w:afterAutospacing="0"/>
        <w:rPr>
          <w:rFonts w:ascii="Arial" w:hAnsi="Arial" w:cs="Arial"/>
          <w:color w:val="000000"/>
          <w:sz w:val="22"/>
          <w:szCs w:val="22"/>
        </w:rPr>
      </w:pPr>
    </w:p>
    <w:p w14:paraId="062572D2" w14:textId="65B2892D" w:rsidR="003775D0" w:rsidRDefault="003775D0" w:rsidP="00FB03AB">
      <w:pPr>
        <w:pStyle w:val="NormalWeb"/>
        <w:spacing w:before="0" w:beforeAutospacing="0" w:after="240" w:afterAutospacing="0"/>
        <w:rPr>
          <w:rFonts w:ascii="Arial" w:hAnsi="Arial" w:cs="Arial"/>
          <w:color w:val="000000"/>
          <w:sz w:val="22"/>
          <w:szCs w:val="22"/>
        </w:rPr>
      </w:pPr>
    </w:p>
    <w:p w14:paraId="0D45679B" w14:textId="77777777" w:rsidR="003775D0" w:rsidRPr="00C11FC5" w:rsidRDefault="003775D0" w:rsidP="00FB03AB">
      <w:pPr>
        <w:pStyle w:val="NormalWeb"/>
        <w:spacing w:before="0" w:beforeAutospacing="0" w:after="240" w:afterAutospacing="0"/>
        <w:rPr>
          <w:rFonts w:ascii="Arial" w:hAnsi="Arial" w:cs="Arial"/>
          <w:color w:val="000000"/>
          <w:sz w:val="22"/>
          <w:szCs w:val="22"/>
        </w:rPr>
      </w:pPr>
    </w:p>
    <w:p w14:paraId="42A550CA" w14:textId="44CC18D4" w:rsidR="00FB03AB" w:rsidRPr="00C11FC5" w:rsidRDefault="00FB03AB" w:rsidP="00FB03AB">
      <w:pPr>
        <w:pStyle w:val="NormalWeb"/>
        <w:spacing w:before="0" w:beforeAutospacing="0" w:after="240" w:afterAutospacing="0"/>
        <w:rPr>
          <w:rFonts w:ascii="Arial" w:hAnsi="Arial" w:cs="Arial"/>
          <w:color w:val="000000"/>
          <w:sz w:val="22"/>
          <w:szCs w:val="22"/>
        </w:rPr>
      </w:pPr>
      <w:r w:rsidRPr="00C11FC5">
        <w:rPr>
          <w:rFonts w:ascii="Arial" w:hAnsi="Arial" w:cs="Arial"/>
          <w:color w:val="000000"/>
          <w:sz w:val="22"/>
          <w:szCs w:val="22"/>
        </w:rPr>
        <w:t>(</w:t>
      </w:r>
      <w:r w:rsidR="00AB70F9">
        <w:rPr>
          <w:rFonts w:ascii="Arial" w:hAnsi="Arial" w:cs="Arial"/>
          <w:color w:val="000000"/>
          <w:sz w:val="22"/>
          <w:szCs w:val="22"/>
        </w:rPr>
        <w:t>6</w:t>
      </w:r>
      <w:r w:rsidRPr="00C11FC5">
        <w:rPr>
          <w:rFonts w:ascii="Arial" w:hAnsi="Arial" w:cs="Arial"/>
          <w:color w:val="000000"/>
          <w:sz w:val="22"/>
          <w:szCs w:val="22"/>
        </w:rPr>
        <w:t xml:space="preserve">) processed in a manner that ensures appropriate security of the personal data, including protection against unauthorised or unlawful processing and against accidental loss, </w:t>
      </w:r>
      <w:proofErr w:type="gramStart"/>
      <w:r w:rsidRPr="00C11FC5">
        <w:rPr>
          <w:rFonts w:ascii="Arial" w:hAnsi="Arial" w:cs="Arial"/>
          <w:color w:val="000000"/>
          <w:sz w:val="22"/>
          <w:szCs w:val="22"/>
        </w:rPr>
        <w:t>destruction</w:t>
      </w:r>
      <w:proofErr w:type="gramEnd"/>
      <w:r w:rsidRPr="00C11FC5">
        <w:rPr>
          <w:rFonts w:ascii="Arial" w:hAnsi="Arial" w:cs="Arial"/>
          <w:color w:val="000000"/>
          <w:sz w:val="22"/>
          <w:szCs w:val="22"/>
        </w:rPr>
        <w:t xml:space="preserve"> or damage, using appropriate technical or organisational measures (‘integrity and confidentiality’)</w:t>
      </w:r>
      <w:r w:rsidR="00AB70F9">
        <w:rPr>
          <w:rFonts w:ascii="Arial" w:hAnsi="Arial" w:cs="Arial"/>
          <w:color w:val="000000"/>
          <w:sz w:val="22"/>
          <w:szCs w:val="22"/>
        </w:rPr>
        <w:t>.</w:t>
      </w:r>
    </w:p>
    <w:p w14:paraId="0AEC2514" w14:textId="6D0CE15B" w:rsidR="00FB03AB" w:rsidRPr="00C11FC5" w:rsidRDefault="00AB70F9" w:rsidP="00AB70F9">
      <w:pPr>
        <w:rPr>
          <w:rFonts w:ascii="Arial" w:hAnsi="Arial" w:cs="Arial"/>
        </w:rPr>
      </w:pPr>
      <w:r>
        <w:rPr>
          <w:rFonts w:ascii="Arial" w:hAnsi="Arial" w:cs="Arial"/>
          <w:color w:val="000000"/>
          <w:shd w:val="clear" w:color="auto" w:fill="FFFFFF"/>
        </w:rPr>
        <w:t>7) Appropriate technical and organisational measures shall be taken against unauthorised and unlawful processing of personal data and against accidental loss or destruction of, or damage to, personal data.</w:t>
      </w:r>
    </w:p>
    <w:sectPr w:rsidR="00FB03AB" w:rsidRPr="00C11FC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95B77" w14:textId="77777777" w:rsidR="00B812EC" w:rsidRDefault="00B812EC" w:rsidP="003775D0">
      <w:pPr>
        <w:spacing w:after="0" w:line="240" w:lineRule="auto"/>
      </w:pPr>
      <w:r>
        <w:separator/>
      </w:r>
    </w:p>
  </w:endnote>
  <w:endnote w:type="continuationSeparator" w:id="0">
    <w:p w14:paraId="7BEC501A" w14:textId="77777777" w:rsidR="00B812EC" w:rsidRDefault="00B812EC" w:rsidP="0037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6C264" w14:textId="77777777" w:rsidR="00B812EC" w:rsidRDefault="00B812EC" w:rsidP="003775D0">
      <w:pPr>
        <w:spacing w:after="0" w:line="240" w:lineRule="auto"/>
      </w:pPr>
      <w:r>
        <w:separator/>
      </w:r>
    </w:p>
  </w:footnote>
  <w:footnote w:type="continuationSeparator" w:id="0">
    <w:p w14:paraId="679497A2" w14:textId="77777777" w:rsidR="00B812EC" w:rsidRDefault="00B812EC" w:rsidP="00377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120A" w14:textId="04B179DA" w:rsidR="003775D0" w:rsidRDefault="003775D0" w:rsidP="003775D0">
    <w:pPr>
      <w:pStyle w:val="Header"/>
      <w:jc w:val="center"/>
    </w:pPr>
    <w:r>
      <w:rPr>
        <w:noProof/>
        <w:lang w:eastAsia="en-GB"/>
      </w:rPr>
      <w:drawing>
        <wp:anchor distT="0" distB="0" distL="114300" distR="114300" simplePos="0" relativeHeight="251659264" behindDoc="0" locked="0" layoutInCell="1" allowOverlap="1" wp14:anchorId="279C6488" wp14:editId="7D05EA3C">
          <wp:simplePos x="0" y="0"/>
          <wp:positionH relativeFrom="margin">
            <wp:posOffset>1211580</wp:posOffset>
          </wp:positionH>
          <wp:positionV relativeFrom="paragraph">
            <wp:posOffset>-381000</wp:posOffset>
          </wp:positionV>
          <wp:extent cx="3310255" cy="1561691"/>
          <wp:effectExtent l="0" t="0" r="4445" b="635"/>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255" cy="156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9D7"/>
    <w:multiLevelType w:val="multilevel"/>
    <w:tmpl w:val="FE86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9E6A92"/>
    <w:multiLevelType w:val="hybridMultilevel"/>
    <w:tmpl w:val="4688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8055126">
    <w:abstractNumId w:val="1"/>
  </w:num>
  <w:num w:numId="2" w16cid:durableId="520322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3AB"/>
    <w:rsid w:val="00075FC1"/>
    <w:rsid w:val="000D46ED"/>
    <w:rsid w:val="001537CB"/>
    <w:rsid w:val="003775D0"/>
    <w:rsid w:val="00996480"/>
    <w:rsid w:val="009F4EB6"/>
    <w:rsid w:val="00AB70F9"/>
    <w:rsid w:val="00AF77F6"/>
    <w:rsid w:val="00B812EC"/>
    <w:rsid w:val="00C11FC5"/>
    <w:rsid w:val="00D95388"/>
    <w:rsid w:val="00F44B95"/>
    <w:rsid w:val="00FB0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D1CF"/>
  <w15:chartTrackingRefBased/>
  <w15:docId w15:val="{66D740F8-AB0D-4291-8192-2B122833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0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11FC5"/>
    <w:pPr>
      <w:ind w:left="720"/>
      <w:contextualSpacing/>
    </w:pPr>
  </w:style>
  <w:style w:type="paragraph" w:styleId="Header">
    <w:name w:val="header"/>
    <w:basedOn w:val="Normal"/>
    <w:link w:val="HeaderChar"/>
    <w:uiPriority w:val="99"/>
    <w:unhideWhenUsed/>
    <w:rsid w:val="00377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5D0"/>
  </w:style>
  <w:style w:type="paragraph" w:styleId="Footer">
    <w:name w:val="footer"/>
    <w:basedOn w:val="Normal"/>
    <w:link w:val="FooterChar"/>
    <w:uiPriority w:val="99"/>
    <w:unhideWhenUsed/>
    <w:rsid w:val="00377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68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4302</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Wade</dc:creator>
  <cp:keywords/>
  <dc:description/>
  <cp:lastModifiedBy>Jason Wade</cp:lastModifiedBy>
  <cp:revision>6</cp:revision>
  <dcterms:created xsi:type="dcterms:W3CDTF">2022-07-20T20:54:00Z</dcterms:created>
  <dcterms:modified xsi:type="dcterms:W3CDTF">2023-01-18T22:47:00Z</dcterms:modified>
</cp:coreProperties>
</file>